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BE9" w:rsidRDefault="00000000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Даты:</w:t>
      </w:r>
      <w:r>
        <w:rPr>
          <w:rFonts w:ascii="Calibri" w:hAnsi="Calibri"/>
          <w:sz w:val="20"/>
          <w:szCs w:val="20"/>
        </w:rPr>
        <w:t xml:space="preserve"> 22–24 мая | 5–7, 19–21 июня | 3–5, 17–19, 31 июля–2 августа | 14–16, 28–30 августа | 11–13 сентября</w:t>
      </w:r>
    </w:p>
    <w:p w:rsidR="00EA7BE9" w:rsidRDefault="00000000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Локация:</w:t>
      </w:r>
      <w:r>
        <w:rPr>
          <w:rFonts w:ascii="Calibri" w:hAnsi="Calibri"/>
          <w:sz w:val="20"/>
          <w:szCs w:val="20"/>
        </w:rPr>
        <w:t xml:space="preserve"> Саткинский район, Челябинская область</w:t>
      </w:r>
    </w:p>
    <w:p w:rsidR="00EA7BE9" w:rsidRDefault="00000000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Уровень:</w:t>
      </w:r>
      <w:r>
        <w:rPr>
          <w:rFonts w:ascii="Calibri" w:hAnsi="Calibri"/>
          <w:sz w:val="20"/>
          <w:szCs w:val="20"/>
        </w:rPr>
        <w:t xml:space="preserve"> комфортный, без спецподготовки</w:t>
      </w:r>
    </w:p>
    <w:p w:rsidR="00EA7BE9" w:rsidRDefault="00000000">
      <w:pPr>
        <w:spacing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Тур выходного дня, который подойдет семьям с детьми, небольшим компаниям и парам</w:t>
      </w:r>
    </w:p>
    <w:p w:rsidR="002D630E" w:rsidRDefault="002D630E">
      <w:pPr>
        <w:pStyle w:val="2"/>
        <w:spacing w:before="0" w:after="0"/>
        <w:rPr>
          <w:rFonts w:ascii="Calibri" w:hAnsi="Calibri"/>
          <w:spacing w:val="-5"/>
          <w:sz w:val="20"/>
          <w:szCs w:val="20"/>
        </w:rPr>
      </w:pPr>
    </w:p>
    <w:p w:rsidR="00EA7BE9" w:rsidRDefault="00000000">
      <w:pPr>
        <w:pStyle w:val="2"/>
        <w:spacing w:before="0" w:after="0"/>
        <w:rPr>
          <w:rFonts w:ascii="Calibri" w:eastAsia="Calibri" w:hAnsi="Calibri" w:cs="Calibri"/>
          <w:spacing w:val="-5"/>
          <w:sz w:val="20"/>
          <w:szCs w:val="20"/>
        </w:rPr>
      </w:pPr>
      <w:r>
        <w:rPr>
          <w:rFonts w:ascii="Calibri" w:hAnsi="Calibri"/>
          <w:spacing w:val="-5"/>
          <w:sz w:val="20"/>
          <w:szCs w:val="20"/>
        </w:rPr>
        <w:t>ПРОГРАММА ПУТЕШЕСТВИЯ</w:t>
      </w:r>
    </w:p>
    <w:p w:rsidR="00EA7BE9" w:rsidRPr="002D630E" w:rsidRDefault="00000000">
      <w:pPr>
        <w:pStyle w:val="3"/>
        <w:spacing w:before="0" w:after="0"/>
        <w:rPr>
          <w:rFonts w:ascii="Calibri" w:eastAsia="Calibri" w:hAnsi="Calibri" w:cs="Calibri"/>
          <w:color w:val="000000"/>
          <w:spacing w:val="-5"/>
          <w:sz w:val="20"/>
          <w:szCs w:val="20"/>
          <w:u w:val="single"/>
        </w:rPr>
      </w:pPr>
      <w:r w:rsidRPr="002D630E">
        <w:rPr>
          <w:rFonts w:ascii="Calibri" w:hAnsi="Calibri"/>
          <w:color w:val="000000"/>
          <w:spacing w:val="-5"/>
          <w:sz w:val="20"/>
          <w:szCs w:val="20"/>
          <w:u w:val="single"/>
        </w:rPr>
        <w:t>Пятница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16:00–16:30 — Выезд из Челябинска</w:t>
      </w:r>
      <w:r>
        <w:rPr>
          <w:rFonts w:ascii="Calibri" w:eastAsia="Calibri" w:hAnsi="Calibri" w:cs="Calibri"/>
          <w:sz w:val="20"/>
          <w:szCs w:val="20"/>
        </w:rPr>
        <w:br/>
        <w:t>Комфортабельный микроавтобус</w:t>
      </w:r>
      <w:r>
        <w:rPr>
          <w:rFonts w:ascii="Calibri" w:hAnsi="Calibri"/>
          <w:sz w:val="20"/>
          <w:szCs w:val="20"/>
        </w:rPr>
        <w:t>. Переключаемся в режим отдыха уже в пути (4–4,5 часа).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20:00–20:30 — Ужин в кафе-музее «</w:t>
      </w:r>
      <w:proofErr w:type="spellStart"/>
      <w:r>
        <w:rPr>
          <w:rFonts w:ascii="Calibri" w:hAnsi="Calibri"/>
          <w:b/>
          <w:bCs/>
          <w:sz w:val="20"/>
          <w:szCs w:val="20"/>
        </w:rPr>
        <w:t>поЕли</w:t>
      </w:r>
      <w:proofErr w:type="spellEnd"/>
      <w:r>
        <w:rPr>
          <w:rFonts w:ascii="Calibri" w:hAnsi="Calibri"/>
          <w:b/>
          <w:bCs/>
          <w:sz w:val="20"/>
          <w:szCs w:val="20"/>
        </w:rPr>
        <w:t>» у Порогов</w:t>
      </w:r>
      <w:r>
        <w:rPr>
          <w:rFonts w:ascii="Calibri" w:eastAsia="Calibri" w:hAnsi="Calibri" w:cs="Calibri"/>
          <w:sz w:val="20"/>
          <w:szCs w:val="20"/>
        </w:rPr>
        <w:br/>
        <w:t>По предзаказу</w:t>
      </w:r>
      <w:r>
        <w:rPr>
          <w:rFonts w:ascii="Calibri" w:hAnsi="Calibri"/>
          <w:sz w:val="20"/>
          <w:szCs w:val="20"/>
        </w:rPr>
        <w:t>, за доплату (можно оформить в пути). Это не просто кафе — это кафе-музей, победитель V Национальной туристической премии «Маршрут построен — 2026» в номинации «Рестораны и кафе»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21:00–21:30 — Заселение в глэмпинг POROGI&amp;AI</w:t>
      </w:r>
      <w:r>
        <w:rPr>
          <w:rFonts w:ascii="Calibri" w:eastAsia="Calibri" w:hAnsi="Calibri" w:cs="Calibri"/>
          <w:sz w:val="20"/>
          <w:szCs w:val="20"/>
        </w:rPr>
        <w:br/>
        <w:t>Тёплый приём</w:t>
      </w:r>
      <w:r>
        <w:rPr>
          <w:rFonts w:ascii="Calibri" w:hAnsi="Calibri"/>
          <w:sz w:val="20"/>
          <w:szCs w:val="20"/>
        </w:rPr>
        <w:t>, уютные домики, аромат хвойного воздуха и первые звёзды над рекой. Вы распаковываете вещи, выдыхаете — и понимаете: выходные начались.</w:t>
      </w:r>
    </w:p>
    <w:p w:rsidR="00EA7BE9" w:rsidRDefault="00EA7BE9">
      <w:pPr>
        <w:rPr>
          <w:rFonts w:ascii="Calibri" w:eastAsia="Calibri" w:hAnsi="Calibri" w:cs="Calibri"/>
          <w:sz w:val="20"/>
          <w:szCs w:val="20"/>
        </w:rPr>
      </w:pPr>
    </w:p>
    <w:p w:rsidR="00EA7BE9" w:rsidRPr="002D630E" w:rsidRDefault="00000000">
      <w:pPr>
        <w:pStyle w:val="3"/>
        <w:spacing w:before="0" w:after="0"/>
        <w:rPr>
          <w:rFonts w:ascii="Calibri" w:eastAsia="Calibri" w:hAnsi="Calibri" w:cs="Calibri"/>
          <w:color w:val="000000"/>
          <w:spacing w:val="-5"/>
          <w:sz w:val="20"/>
          <w:szCs w:val="20"/>
          <w:u w:val="single"/>
        </w:rPr>
      </w:pPr>
      <w:r w:rsidRPr="002D630E">
        <w:rPr>
          <w:rFonts w:ascii="Calibri" w:hAnsi="Calibri"/>
          <w:color w:val="000000"/>
          <w:spacing w:val="-5"/>
          <w:sz w:val="20"/>
          <w:szCs w:val="20"/>
          <w:u w:val="single"/>
        </w:rPr>
        <w:t>Суббота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По желанию — Утренняя прогулка по глэмпингу</w:t>
      </w:r>
      <w:r>
        <w:rPr>
          <w:rFonts w:ascii="Calibri" w:hAnsi="Calibri"/>
          <w:sz w:val="20"/>
          <w:szCs w:val="20"/>
        </w:rPr>
        <w:br/>
        <w:t xml:space="preserve">Инструктор покажет лучшие фото-точки и подскажет, чем разнообразить свой досуг. 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09:00–10:00 — Завтрак от шефа</w:t>
      </w:r>
      <w:r>
        <w:rPr>
          <w:rFonts w:ascii="Calibri" w:eastAsia="Calibri" w:hAnsi="Calibri" w:cs="Calibri"/>
          <w:sz w:val="20"/>
          <w:szCs w:val="20"/>
        </w:rPr>
        <w:br/>
        <w:t>Авторские блюда подают прямо в ваш домик</w:t>
      </w:r>
      <w:r>
        <w:rPr>
          <w:rFonts w:ascii="Calibri" w:hAnsi="Calibri"/>
          <w:sz w:val="20"/>
          <w:szCs w:val="20"/>
        </w:rPr>
        <w:t>. Начинаете день без спешки, под пение птиц и шум реки.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10:30–11:00 — Трансфер к старту сплава</w:t>
      </w:r>
      <w:r>
        <w:rPr>
          <w:rFonts w:ascii="Calibri" w:eastAsia="Calibri" w:hAnsi="Calibri" w:cs="Calibri"/>
          <w:sz w:val="20"/>
          <w:szCs w:val="20"/>
        </w:rPr>
        <w:br/>
        <w:t xml:space="preserve">Переезд в деревню </w:t>
      </w:r>
      <w:proofErr w:type="spellStart"/>
      <w:r>
        <w:rPr>
          <w:rFonts w:ascii="Calibri" w:eastAsia="Calibri" w:hAnsi="Calibri" w:cs="Calibri"/>
          <w:sz w:val="20"/>
          <w:szCs w:val="20"/>
        </w:rPr>
        <w:t>Асылгужино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— живописное место в окружении скал</w:t>
      </w:r>
      <w:r>
        <w:rPr>
          <w:rFonts w:ascii="Calibri" w:hAnsi="Calibri"/>
          <w:sz w:val="20"/>
          <w:szCs w:val="20"/>
        </w:rPr>
        <w:t>. Воздух становится свежее, предвкушение растёт.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11:00–11:10 — Инструктаж по сплаву</w:t>
      </w:r>
      <w:r>
        <w:rPr>
          <w:rFonts w:ascii="Calibri" w:eastAsia="Calibri" w:hAnsi="Calibri" w:cs="Calibri"/>
          <w:sz w:val="20"/>
          <w:szCs w:val="20"/>
        </w:rPr>
        <w:br/>
        <w:t>Техника безопасности</w:t>
      </w:r>
      <w:r>
        <w:rPr>
          <w:rFonts w:ascii="Calibri" w:hAnsi="Calibri"/>
          <w:sz w:val="20"/>
          <w:szCs w:val="20"/>
        </w:rPr>
        <w:t xml:space="preserve">, посадка в катамаран, основы гребли. Выдача спасжилетов, </w:t>
      </w:r>
      <w:proofErr w:type="spellStart"/>
      <w:r>
        <w:rPr>
          <w:rFonts w:ascii="Calibri" w:hAnsi="Calibri"/>
          <w:sz w:val="20"/>
          <w:szCs w:val="20"/>
        </w:rPr>
        <w:t>гермомешков</w:t>
      </w:r>
      <w:proofErr w:type="spellEnd"/>
      <w:r>
        <w:rPr>
          <w:rFonts w:ascii="Calibri" w:hAnsi="Calibri"/>
          <w:sz w:val="20"/>
          <w:szCs w:val="20"/>
        </w:rPr>
        <w:t xml:space="preserve"> для вещей. Всё просто и понятно.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11:10–17:30 — Сплав по </w:t>
      </w:r>
      <w:proofErr w:type="gramStart"/>
      <w:r>
        <w:rPr>
          <w:rFonts w:ascii="Calibri" w:hAnsi="Calibri"/>
          <w:b/>
          <w:bCs/>
          <w:sz w:val="20"/>
          <w:szCs w:val="20"/>
        </w:rPr>
        <w:t>реке Ай</w:t>
      </w:r>
      <w:proofErr w:type="gramEnd"/>
      <w:r>
        <w:rPr>
          <w:rFonts w:ascii="Calibri" w:eastAsia="Calibri" w:hAnsi="Calibri" w:cs="Calibri"/>
          <w:sz w:val="20"/>
          <w:szCs w:val="20"/>
        </w:rPr>
        <w:br/>
        <w:t xml:space="preserve">Современные </w:t>
      </w:r>
      <w:r>
        <w:rPr>
          <w:rFonts w:ascii="Calibri" w:hAnsi="Calibri"/>
          <w:sz w:val="20"/>
          <w:szCs w:val="20"/>
        </w:rPr>
        <w:t xml:space="preserve">8-местные катамараны с мягкими сиденьями, 1 инструктор на 2 судна, рации, аптечки. Маршрут 22 км: пороги сменяются зеркальными плёсами. Остановка у монастыря в </w:t>
      </w:r>
      <w:proofErr w:type="spellStart"/>
      <w:r>
        <w:rPr>
          <w:rFonts w:ascii="Calibri" w:hAnsi="Calibri"/>
          <w:sz w:val="20"/>
          <w:szCs w:val="20"/>
        </w:rPr>
        <w:t>Иструти</w:t>
      </w:r>
      <w:proofErr w:type="spellEnd"/>
      <w:r>
        <w:rPr>
          <w:rFonts w:ascii="Calibri" w:hAnsi="Calibri"/>
          <w:sz w:val="20"/>
          <w:szCs w:val="20"/>
        </w:rPr>
        <w:t xml:space="preserve"> — атмосферная точка для фото и короткой паузы. Организованный пикник: ланч-боксы от шефа, одноразовая посуда, вода, навес от дождя, биотуалет, умывальник. Если повезёт — заметите бобров. Финиш в Старой Пристани: время для финальных фотографий и лёгкой приятной усталости.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17:30–18:00 — Трансфер до визит-центра «Луна»</w:t>
      </w:r>
      <w:r>
        <w:rPr>
          <w:rFonts w:ascii="Calibri" w:eastAsia="Calibri" w:hAnsi="Calibri" w:cs="Calibri"/>
          <w:sz w:val="20"/>
          <w:szCs w:val="20"/>
        </w:rPr>
        <w:br/>
        <w:t>Короткий переезд</w:t>
      </w:r>
      <w:r>
        <w:rPr>
          <w:rFonts w:ascii="Calibri" w:hAnsi="Calibri"/>
          <w:sz w:val="20"/>
          <w:szCs w:val="20"/>
        </w:rPr>
        <w:t>. Панорамные окна — виды на долину Ая.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18:00–19:00 — Ужин в «Луне» </w:t>
      </w:r>
      <w:r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i/>
          <w:iCs/>
          <w:sz w:val="20"/>
          <w:szCs w:val="20"/>
        </w:rPr>
        <w:t>Оплачивается дополнительно)</w:t>
      </w:r>
      <w:r>
        <w:rPr>
          <w:rFonts w:ascii="Calibri" w:eastAsia="Calibri" w:hAnsi="Calibri" w:cs="Calibri"/>
          <w:sz w:val="20"/>
          <w:szCs w:val="20"/>
        </w:rPr>
        <w:br/>
        <w:t>Стол у окна</w:t>
      </w:r>
      <w:r>
        <w:rPr>
          <w:rFonts w:ascii="Calibri" w:hAnsi="Calibri"/>
          <w:sz w:val="20"/>
          <w:szCs w:val="20"/>
        </w:rPr>
        <w:t xml:space="preserve">, вид на скалы и реку. Идеальный момент, чтобы обсудить впечатления дня. 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19:00–19:40 — Возвращение в глэмпинг</w:t>
      </w:r>
      <w:r>
        <w:rPr>
          <w:rFonts w:ascii="Calibri" w:eastAsia="Calibri" w:hAnsi="Calibri" w:cs="Calibri"/>
          <w:sz w:val="20"/>
          <w:szCs w:val="20"/>
        </w:rPr>
        <w:br/>
        <w:t>Время переодеться</w:t>
      </w:r>
      <w:r>
        <w:rPr>
          <w:rFonts w:ascii="Calibri" w:hAnsi="Calibri"/>
          <w:sz w:val="20"/>
          <w:szCs w:val="20"/>
        </w:rPr>
        <w:t>, отдохнуть, подготовиться к вечерней программе.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19:40–21:00 — Свободное время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21:00–23:00 — Вечер у костра</w:t>
      </w:r>
      <w:r>
        <w:rPr>
          <w:rFonts w:ascii="Calibri" w:eastAsia="Calibri" w:hAnsi="Calibri" w:cs="Calibri"/>
          <w:sz w:val="20"/>
          <w:szCs w:val="20"/>
        </w:rPr>
        <w:br/>
        <w:t>Гитара</w:t>
      </w:r>
      <w:r>
        <w:rPr>
          <w:rFonts w:ascii="Calibri" w:hAnsi="Calibri"/>
          <w:sz w:val="20"/>
          <w:szCs w:val="20"/>
        </w:rPr>
        <w:t xml:space="preserve">, настольные игры, тёплые пледы, разговоры, звёзды без городской засветки — </w:t>
      </w:r>
      <w:proofErr w:type="gramStart"/>
      <w:r>
        <w:rPr>
          <w:rFonts w:ascii="Calibri" w:hAnsi="Calibri"/>
          <w:sz w:val="20"/>
          <w:szCs w:val="20"/>
        </w:rPr>
        <w:t>моменты</w:t>
      </w:r>
      <w:proofErr w:type="gramEnd"/>
      <w:r>
        <w:rPr>
          <w:rFonts w:ascii="Calibri" w:hAnsi="Calibri"/>
          <w:sz w:val="20"/>
          <w:szCs w:val="20"/>
        </w:rPr>
        <w:t xml:space="preserve"> ради которых стоит ехать.</w:t>
      </w:r>
    </w:p>
    <w:p w:rsidR="00EA7BE9" w:rsidRDefault="00EA7BE9">
      <w:pPr>
        <w:rPr>
          <w:rFonts w:ascii="Calibri" w:eastAsia="Calibri" w:hAnsi="Calibri" w:cs="Calibri"/>
          <w:sz w:val="20"/>
          <w:szCs w:val="20"/>
        </w:rPr>
      </w:pPr>
    </w:p>
    <w:p w:rsidR="00EA7BE9" w:rsidRPr="002D630E" w:rsidRDefault="00000000">
      <w:pPr>
        <w:pStyle w:val="3"/>
        <w:spacing w:before="0" w:after="0"/>
        <w:rPr>
          <w:rFonts w:ascii="Calibri" w:eastAsia="Calibri" w:hAnsi="Calibri" w:cs="Calibri"/>
          <w:color w:val="000000"/>
          <w:spacing w:val="-5"/>
          <w:sz w:val="20"/>
          <w:szCs w:val="20"/>
          <w:u w:val="single"/>
        </w:rPr>
      </w:pPr>
      <w:r w:rsidRPr="002D630E">
        <w:rPr>
          <w:rFonts w:ascii="Calibri" w:hAnsi="Calibri"/>
          <w:color w:val="000000"/>
          <w:spacing w:val="-5"/>
          <w:sz w:val="20"/>
          <w:szCs w:val="20"/>
          <w:u w:val="single"/>
        </w:rPr>
        <w:t>Воскресенье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09:00–10:00 — Завтрак от шефа</w:t>
      </w:r>
      <w:r>
        <w:rPr>
          <w:rFonts w:ascii="Calibri" w:eastAsia="Calibri" w:hAnsi="Calibri" w:cs="Calibri"/>
          <w:sz w:val="20"/>
          <w:szCs w:val="20"/>
        </w:rPr>
        <w:br/>
        <w:t>Подача в домик</w:t>
      </w:r>
      <w:r>
        <w:rPr>
          <w:rFonts w:ascii="Calibri" w:hAnsi="Calibri"/>
          <w:sz w:val="20"/>
          <w:szCs w:val="20"/>
        </w:rPr>
        <w:t>. Горячие напитки и сытные блюда для финального дня.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10:00–12:00 — Свободное время</w:t>
      </w:r>
      <w:r>
        <w:rPr>
          <w:rFonts w:ascii="Calibri" w:eastAsia="Calibri" w:hAnsi="Calibri" w:cs="Calibri"/>
          <w:sz w:val="20"/>
          <w:szCs w:val="20"/>
        </w:rPr>
        <w:br/>
        <w:t>Только ваш ритм</w:t>
      </w:r>
      <w:r>
        <w:rPr>
          <w:rFonts w:ascii="Calibri" w:hAnsi="Calibri"/>
          <w:sz w:val="20"/>
          <w:szCs w:val="20"/>
        </w:rPr>
        <w:t>. Прогулки, чтение, медитация у воды. По желанию — рыбалка (удочки предоставляем бесплатно по запросу), стрельба из лука на огороженной площадке, детский городок (бесплатно для гостей глэмпинга). Или просто тишина и природа.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12:00 — Сдача номеров</w:t>
      </w:r>
      <w:r>
        <w:rPr>
          <w:rFonts w:ascii="Calibri" w:eastAsia="Calibri" w:hAnsi="Calibri" w:cs="Calibri"/>
          <w:sz w:val="20"/>
          <w:szCs w:val="20"/>
        </w:rPr>
        <w:br/>
        <w:t>Освобождаем домики</w:t>
      </w:r>
      <w:r>
        <w:rPr>
          <w:rFonts w:ascii="Calibri" w:hAnsi="Calibri"/>
          <w:sz w:val="20"/>
          <w:szCs w:val="20"/>
        </w:rPr>
        <w:t>. Прощаемся с гостеприимным глэмпингом и отправляемся за новыми впечатлениями.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 xml:space="preserve">12:10–12:40 — </w:t>
      </w:r>
      <w:proofErr w:type="spellStart"/>
      <w:r>
        <w:rPr>
          <w:rFonts w:ascii="Calibri" w:hAnsi="Calibri"/>
          <w:b/>
          <w:bCs/>
          <w:sz w:val="20"/>
          <w:szCs w:val="20"/>
        </w:rPr>
        <w:t>Фотостоп</w:t>
      </w:r>
      <w:proofErr w:type="spellEnd"/>
      <w:r>
        <w:rPr>
          <w:rFonts w:ascii="Calibri" w:hAnsi="Calibri"/>
          <w:b/>
          <w:bCs/>
          <w:sz w:val="20"/>
          <w:szCs w:val="20"/>
        </w:rPr>
        <w:t xml:space="preserve"> на Порогах</w:t>
      </w:r>
      <w:r>
        <w:rPr>
          <w:rFonts w:ascii="Calibri" w:eastAsia="Calibri" w:hAnsi="Calibri" w:cs="Calibri"/>
          <w:sz w:val="20"/>
          <w:szCs w:val="20"/>
        </w:rPr>
        <w:br/>
        <w:t xml:space="preserve">Первая ГЭС Урала </w:t>
      </w:r>
      <w:r>
        <w:rPr>
          <w:rFonts w:ascii="Calibri" w:hAnsi="Calibri"/>
          <w:sz w:val="20"/>
          <w:szCs w:val="20"/>
        </w:rPr>
        <w:t>(1910 г.). Индустриальная эстетика, бурлящая вода — эффектные кадры гарантированы.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12:40–13:10 — Экскурсия к «Печам»</w:t>
      </w:r>
      <w:r>
        <w:rPr>
          <w:rFonts w:ascii="Calibri" w:eastAsia="Calibri" w:hAnsi="Calibri" w:cs="Calibri"/>
          <w:sz w:val="20"/>
          <w:szCs w:val="20"/>
        </w:rPr>
        <w:br/>
        <w:t xml:space="preserve">Известняковые печи </w:t>
      </w:r>
      <w:r>
        <w:rPr>
          <w:rFonts w:ascii="Calibri" w:hAnsi="Calibri"/>
          <w:sz w:val="20"/>
          <w:szCs w:val="20"/>
        </w:rPr>
        <w:t>XX века. Можно зайти внутрь для атмосферных снимков. Сопровождающих поведает историю добычи камня в этих местах.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13:10–13:30 — Переезд до «Луны»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13:30–16:00 — Мастер-класс на выбор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>(выбор за 3 дня до старта)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• </w:t>
      </w:r>
      <w:r>
        <w:rPr>
          <w:rFonts w:ascii="Calibri" w:hAnsi="Calibri"/>
          <w:b/>
          <w:bCs/>
          <w:sz w:val="20"/>
          <w:szCs w:val="20"/>
        </w:rPr>
        <w:t xml:space="preserve">Альпинизм на Парамоновых </w:t>
      </w:r>
      <w:proofErr w:type="spellStart"/>
      <w:r>
        <w:rPr>
          <w:rFonts w:ascii="Calibri" w:hAnsi="Calibri"/>
          <w:b/>
          <w:bCs/>
          <w:sz w:val="20"/>
          <w:szCs w:val="20"/>
        </w:rPr>
        <w:t>Притёсах</w:t>
      </w:r>
      <w:proofErr w:type="spellEnd"/>
      <w:r>
        <w:rPr>
          <w:rFonts w:ascii="Calibri" w:hAnsi="Calibri"/>
          <w:b/>
          <w:bCs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 xml:space="preserve"> инструктор Артём Сейфулин (10 лет опыта), работа с верёвкой и снаряжением, подъём на естественный скалодром. Группа до 6 чел., страховка включена, от 10 лет, при сухой погоде.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• </w:t>
      </w:r>
      <w:r>
        <w:rPr>
          <w:rFonts w:ascii="Calibri" w:hAnsi="Calibri"/>
          <w:b/>
          <w:bCs/>
          <w:sz w:val="20"/>
          <w:szCs w:val="20"/>
        </w:rPr>
        <w:t>Художественный мастер-класс в «Луне»:</w:t>
      </w:r>
      <w:r>
        <w:rPr>
          <w:rFonts w:ascii="Calibri" w:hAnsi="Calibri"/>
          <w:sz w:val="20"/>
          <w:szCs w:val="20"/>
        </w:rPr>
        <w:t xml:space="preserve"> создание картины или скетча с видом на Ай. Все материалы включены (холсты, краски - акрил, кисти, мольберты). До 8 чел., подходит всем возрастам и уровням подготовки.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16:00–16:40 — Комплексный обед в «Луне»</w:t>
      </w:r>
      <w:r>
        <w:rPr>
          <w:rFonts w:ascii="Calibri" w:hAnsi="Calibri"/>
          <w:sz w:val="20"/>
          <w:szCs w:val="20"/>
        </w:rPr>
        <w:t xml:space="preserve"> Локальные продукты, уютная атмосфера.</w:t>
      </w:r>
    </w:p>
    <w:p w:rsidR="00EA7BE9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17:00–21:00 — Трансфер в Челябинск</w:t>
      </w:r>
      <w:r>
        <w:rPr>
          <w:rFonts w:ascii="Calibri" w:eastAsia="Calibri" w:hAnsi="Calibri" w:cs="Calibri"/>
          <w:sz w:val="20"/>
          <w:szCs w:val="20"/>
        </w:rPr>
        <w:br/>
        <w:t>Возвращение домой</w:t>
      </w:r>
      <w:r>
        <w:rPr>
          <w:rFonts w:ascii="Calibri" w:hAnsi="Calibri"/>
          <w:sz w:val="20"/>
          <w:szCs w:val="20"/>
        </w:rPr>
        <w:t>. В багаже — фото, впечатления, чувство перезагрузки и желание вернуться.</w:t>
      </w:r>
    </w:p>
    <w:p w:rsidR="00EA7BE9" w:rsidRDefault="00EA7BE9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A7BE9" w:rsidRDefault="00000000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СТОИМОСТЬ (2 ночи + программа) на 1 человека, в рублях</w:t>
      </w:r>
    </w:p>
    <w:tbl>
      <w:tblPr>
        <w:tblStyle w:val="TableNormal"/>
        <w:tblW w:w="60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2410"/>
      </w:tblGrid>
      <w:tr w:rsidR="00EA7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jc w:val="both"/>
            </w:pPr>
            <w:r>
              <w:rPr>
                <w:rFonts w:ascii="Calibri" w:hAnsi="Calibri"/>
                <w:sz w:val="20"/>
                <w:szCs w:val="20"/>
              </w:rPr>
              <w:t xml:space="preserve">Размещение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spacing w:line="240" w:lineRule="auto"/>
              <w:jc w:val="both"/>
            </w:pPr>
            <w:r>
              <w:rPr>
                <w:rFonts w:ascii="Calibri" w:hAnsi="Calibri"/>
                <w:sz w:val="20"/>
                <w:szCs w:val="20"/>
              </w:rPr>
              <w:t>Проживание базовое (сафари, угловая)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spacing w:line="240" w:lineRule="auto"/>
              <w:jc w:val="both"/>
            </w:pPr>
            <w:r>
              <w:rPr>
                <w:rFonts w:ascii="Calibri" w:hAnsi="Calibri"/>
                <w:sz w:val="20"/>
                <w:szCs w:val="20"/>
              </w:rPr>
              <w:t>Проживание улучшенное (прямая терраса, в холме)</w:t>
            </w:r>
          </w:p>
        </w:tc>
      </w:tr>
      <w:tr w:rsidR="00EA7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spacing w:line="240" w:lineRule="auto"/>
              <w:jc w:val="both"/>
            </w:pPr>
            <w:r>
              <w:rPr>
                <w:rFonts w:ascii="Calibri" w:hAnsi="Calibri"/>
                <w:sz w:val="20"/>
                <w:szCs w:val="20"/>
              </w:rPr>
              <w:t xml:space="preserve">2-3 х местное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spacing w:line="240" w:lineRule="auto"/>
              <w:jc w:val="both"/>
            </w:pPr>
            <w:r>
              <w:rPr>
                <w:rFonts w:ascii="Calibri" w:hAnsi="Calibri"/>
                <w:sz w:val="20"/>
                <w:szCs w:val="20"/>
              </w:rPr>
              <w:t>19800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spacing w:line="240" w:lineRule="auto"/>
              <w:jc w:val="both"/>
            </w:pPr>
            <w:r>
              <w:rPr>
                <w:rFonts w:ascii="Calibri" w:hAnsi="Calibri"/>
                <w:sz w:val="20"/>
                <w:szCs w:val="20"/>
              </w:rPr>
              <w:t>24500</w:t>
            </w:r>
          </w:p>
        </w:tc>
      </w:tr>
      <w:tr w:rsidR="00EA7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spacing w:line="240" w:lineRule="auto"/>
              <w:jc w:val="both"/>
            </w:pPr>
            <w:r>
              <w:rPr>
                <w:rFonts w:ascii="Calibri" w:hAnsi="Calibri"/>
                <w:sz w:val="20"/>
                <w:szCs w:val="20"/>
              </w:rPr>
              <w:t>4-й в номере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spacing w:line="240" w:lineRule="auto"/>
              <w:jc w:val="both"/>
            </w:pPr>
            <w:r>
              <w:rPr>
                <w:rFonts w:ascii="Calibri" w:hAnsi="Calibri"/>
                <w:sz w:val="20"/>
                <w:szCs w:val="20"/>
              </w:rPr>
              <w:t xml:space="preserve">14900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spacing w:line="240" w:lineRule="auto"/>
              <w:jc w:val="both"/>
            </w:pPr>
            <w:r>
              <w:rPr>
                <w:rFonts w:ascii="Calibri" w:hAnsi="Calibri"/>
                <w:sz w:val="20"/>
                <w:szCs w:val="20"/>
              </w:rPr>
              <w:t>14900</w:t>
            </w:r>
          </w:p>
        </w:tc>
      </w:tr>
      <w:tr w:rsidR="00EA7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spacing w:line="240" w:lineRule="auto"/>
              <w:jc w:val="both"/>
            </w:pPr>
            <w:r>
              <w:rPr>
                <w:rFonts w:ascii="Calibri" w:hAnsi="Calibri"/>
                <w:sz w:val="20"/>
                <w:szCs w:val="20"/>
              </w:rPr>
              <w:t xml:space="preserve">1-местное   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spacing w:line="240" w:lineRule="auto"/>
              <w:jc w:val="both"/>
            </w:pPr>
            <w:r>
              <w:rPr>
                <w:rFonts w:ascii="Calibri" w:hAnsi="Calibri"/>
                <w:sz w:val="20"/>
                <w:szCs w:val="20"/>
              </w:rPr>
              <w:t>26700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7BE9" w:rsidRDefault="00000000">
            <w:pPr>
              <w:spacing w:line="240" w:lineRule="auto"/>
              <w:jc w:val="both"/>
            </w:pPr>
            <w:r>
              <w:rPr>
                <w:rFonts w:ascii="Calibri" w:hAnsi="Calibri"/>
                <w:sz w:val="20"/>
                <w:szCs w:val="20"/>
              </w:rPr>
              <w:t>34500</w:t>
            </w:r>
          </w:p>
        </w:tc>
      </w:tr>
    </w:tbl>
    <w:p w:rsidR="00EA7BE9" w:rsidRDefault="00EA7BE9">
      <w:pPr>
        <w:widowControl w:val="0"/>
        <w:spacing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:rsidR="00EA7BE9" w:rsidRDefault="00000000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Скидка детям до 10 лет - 200 </w:t>
      </w:r>
      <w:proofErr w:type="spellStart"/>
      <w:r>
        <w:rPr>
          <w:rFonts w:ascii="Calibri" w:hAnsi="Calibri"/>
          <w:sz w:val="20"/>
          <w:szCs w:val="20"/>
        </w:rPr>
        <w:t>руб</w:t>
      </w:r>
      <w:proofErr w:type="spellEnd"/>
    </w:p>
    <w:p w:rsidR="00EA7BE9" w:rsidRDefault="00000000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Дети до 5 лет </w:t>
      </w:r>
      <w:r>
        <w:rPr>
          <w:rFonts w:ascii="Calibri" w:hAnsi="Calibri"/>
          <w:b/>
          <w:bCs/>
          <w:sz w:val="20"/>
          <w:szCs w:val="20"/>
        </w:rPr>
        <w:t>без места</w:t>
      </w:r>
      <w:r>
        <w:rPr>
          <w:rFonts w:ascii="Calibri" w:hAnsi="Calibri"/>
          <w:sz w:val="20"/>
          <w:szCs w:val="20"/>
        </w:rPr>
        <w:t xml:space="preserve"> – 14900 рублей</w:t>
      </w:r>
    </w:p>
    <w:p w:rsidR="00EA7BE9" w:rsidRDefault="00EA7BE9">
      <w:pPr>
        <w:jc w:val="both"/>
        <w:rPr>
          <w:rFonts w:ascii="Calibri" w:eastAsia="Calibri" w:hAnsi="Calibri" w:cs="Calibri"/>
          <w:sz w:val="20"/>
          <w:szCs w:val="20"/>
        </w:rPr>
      </w:pPr>
    </w:p>
    <w:p w:rsidR="00EA7BE9" w:rsidRPr="002D630E" w:rsidRDefault="00000000" w:rsidP="002D630E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D630E">
        <w:rPr>
          <w:rFonts w:ascii="Calibri" w:hAnsi="Calibri"/>
          <w:b/>
          <w:bCs/>
          <w:sz w:val="20"/>
          <w:szCs w:val="20"/>
        </w:rPr>
        <w:t>Включено в стоимость тура:</w:t>
      </w:r>
    </w:p>
    <w:p w:rsidR="00EA7BE9" w:rsidRPr="002D630E" w:rsidRDefault="00000000" w:rsidP="002D630E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libri" w:hAnsi="Calibri"/>
          <w:sz w:val="20"/>
          <w:szCs w:val="20"/>
        </w:rPr>
      </w:pPr>
      <w:r w:rsidRPr="002D630E">
        <w:rPr>
          <w:rFonts w:ascii="Calibri" w:hAnsi="Calibri"/>
          <w:sz w:val="20"/>
          <w:szCs w:val="20"/>
        </w:rPr>
        <w:t>Проживание: 2 ночи в глэмпинге POROGI&amp;AI, согласно выбранной категории. Заезд в 21:00 (при самостоятельном прибытии с 16:00), выезд до 12:00 </w:t>
      </w:r>
    </w:p>
    <w:p w:rsidR="00EA7BE9" w:rsidRPr="002D630E" w:rsidRDefault="00000000" w:rsidP="002D630E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libri" w:hAnsi="Calibri"/>
          <w:sz w:val="20"/>
          <w:szCs w:val="20"/>
        </w:rPr>
      </w:pPr>
      <w:r w:rsidRPr="002D630E">
        <w:rPr>
          <w:rFonts w:ascii="Calibri" w:hAnsi="Calibri"/>
          <w:sz w:val="20"/>
          <w:szCs w:val="20"/>
        </w:rPr>
        <w:t>Трансфер: Челябинск - глэмпинг - Челябинск (при самостоятельном прибытии стоимость тура не пересчитывается)</w:t>
      </w:r>
    </w:p>
    <w:p w:rsidR="00EA7BE9" w:rsidRPr="002D630E" w:rsidRDefault="00000000" w:rsidP="002D630E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libri" w:hAnsi="Calibri"/>
          <w:sz w:val="20"/>
          <w:szCs w:val="20"/>
        </w:rPr>
      </w:pPr>
      <w:r w:rsidRPr="002D630E">
        <w:rPr>
          <w:rFonts w:ascii="Calibri" w:hAnsi="Calibri"/>
          <w:sz w:val="20"/>
          <w:szCs w:val="20"/>
        </w:rPr>
        <w:t>Автобусное сопровождение по программе. </w:t>
      </w:r>
    </w:p>
    <w:p w:rsidR="00EA7BE9" w:rsidRPr="002D630E" w:rsidRDefault="00000000" w:rsidP="002D630E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libri" w:hAnsi="Calibri"/>
          <w:sz w:val="20"/>
          <w:szCs w:val="20"/>
        </w:rPr>
      </w:pPr>
      <w:r w:rsidRPr="002D630E">
        <w:rPr>
          <w:rFonts w:ascii="Calibri" w:hAnsi="Calibri"/>
          <w:sz w:val="20"/>
          <w:szCs w:val="20"/>
        </w:rPr>
        <w:t>Питание: 2 завтрака от шефа (в домик) + 2 обеда (пикник с ланч-боксами во время сплава и комплексный обед в "Луне")</w:t>
      </w:r>
    </w:p>
    <w:p w:rsidR="00EA7BE9" w:rsidRPr="002D630E" w:rsidRDefault="00000000" w:rsidP="002D630E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libri" w:hAnsi="Calibri"/>
          <w:sz w:val="20"/>
          <w:szCs w:val="20"/>
        </w:rPr>
      </w:pPr>
      <w:r w:rsidRPr="002D630E">
        <w:rPr>
          <w:rFonts w:ascii="Calibri" w:hAnsi="Calibri"/>
          <w:sz w:val="20"/>
          <w:szCs w:val="20"/>
        </w:rPr>
        <w:t>Сплав: 8-местные катамараны, снаряжение, инструктор</w:t>
      </w:r>
    </w:p>
    <w:p w:rsidR="00EA7BE9" w:rsidRPr="002D630E" w:rsidRDefault="00000000" w:rsidP="002D630E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libri" w:hAnsi="Calibri"/>
          <w:sz w:val="20"/>
          <w:szCs w:val="20"/>
        </w:rPr>
      </w:pPr>
      <w:r w:rsidRPr="002D630E">
        <w:rPr>
          <w:rFonts w:ascii="Calibri" w:hAnsi="Calibri"/>
          <w:sz w:val="20"/>
          <w:szCs w:val="20"/>
        </w:rPr>
        <w:t>Активности в глэмпинге: обзорная прогулка-знакомство по территории, стрельба из лука, рыбалка (удочка под запрос), детский городок (бесплатно для проживающих в глэмпинге), вечерняя программа (костёр, бардовские песни под гитару, игры)</w:t>
      </w:r>
    </w:p>
    <w:p w:rsidR="00EA7BE9" w:rsidRPr="002D630E" w:rsidRDefault="00000000" w:rsidP="002D630E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libri" w:hAnsi="Calibri"/>
          <w:sz w:val="20"/>
          <w:szCs w:val="20"/>
        </w:rPr>
      </w:pPr>
      <w:proofErr w:type="spellStart"/>
      <w:r w:rsidRPr="002D630E">
        <w:rPr>
          <w:rFonts w:ascii="Calibri" w:hAnsi="Calibri"/>
          <w:sz w:val="20"/>
          <w:szCs w:val="20"/>
        </w:rPr>
        <w:t>фотостоп</w:t>
      </w:r>
      <w:proofErr w:type="spellEnd"/>
      <w:r w:rsidRPr="002D630E">
        <w:rPr>
          <w:rFonts w:ascii="Calibri" w:hAnsi="Calibri"/>
          <w:sz w:val="20"/>
          <w:szCs w:val="20"/>
        </w:rPr>
        <w:t xml:space="preserve"> на Порогах и прогулка на "Печи"</w:t>
      </w:r>
    </w:p>
    <w:p w:rsidR="00EA7BE9" w:rsidRPr="002D630E" w:rsidRDefault="00000000" w:rsidP="002D630E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libri" w:hAnsi="Calibri"/>
          <w:sz w:val="20"/>
          <w:szCs w:val="20"/>
        </w:rPr>
      </w:pPr>
      <w:r w:rsidRPr="002D630E">
        <w:rPr>
          <w:rFonts w:ascii="Calibri" w:hAnsi="Calibri"/>
          <w:sz w:val="20"/>
          <w:szCs w:val="20"/>
        </w:rPr>
        <w:t>Мастер-класс на выбор (основы альпинизма или творческий мастер-класс)</w:t>
      </w:r>
    </w:p>
    <w:p w:rsidR="00EA7BE9" w:rsidRPr="002D630E" w:rsidRDefault="00000000" w:rsidP="002D630E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Calibri" w:hAnsi="Calibri"/>
          <w:sz w:val="20"/>
          <w:szCs w:val="20"/>
        </w:rPr>
      </w:pPr>
      <w:r w:rsidRPr="002D630E">
        <w:rPr>
          <w:rFonts w:ascii="Calibri" w:hAnsi="Calibri"/>
          <w:sz w:val="20"/>
          <w:szCs w:val="20"/>
        </w:rPr>
        <w:t>Страховка</w:t>
      </w:r>
    </w:p>
    <w:p w:rsidR="00EA7BE9" w:rsidRDefault="00000000" w:rsidP="002D630E">
      <w:pPr>
        <w:shd w:val="clear" w:color="auto" w:fill="FFFFFF"/>
        <w:spacing w:before="100" w:after="10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Дополнительно оплачивается:</w:t>
      </w:r>
      <w:r>
        <w:rPr>
          <w:rFonts w:ascii="Calibri" w:eastAsia="Calibri" w:hAnsi="Calibri" w:cs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Ужины в кафе "</w:t>
      </w:r>
      <w:proofErr w:type="spellStart"/>
      <w:r>
        <w:rPr>
          <w:rFonts w:ascii="Calibri" w:hAnsi="Calibri"/>
          <w:sz w:val="20"/>
          <w:szCs w:val="20"/>
        </w:rPr>
        <w:t>ПоЕли</w:t>
      </w:r>
      <w:proofErr w:type="spellEnd"/>
      <w:r>
        <w:rPr>
          <w:rFonts w:ascii="Calibri" w:hAnsi="Calibri"/>
          <w:sz w:val="20"/>
          <w:szCs w:val="20"/>
        </w:rPr>
        <w:t>". Посмотреть </w:t>
      </w:r>
      <w:r>
        <w:rPr>
          <w:rFonts w:ascii="Calibri" w:hAnsi="Calibri"/>
          <w:sz w:val="20"/>
          <w:szCs w:val="20"/>
          <w:u w:val="single"/>
        </w:rPr>
        <w:t>общее меню </w:t>
      </w:r>
      <w:r>
        <w:rPr>
          <w:rFonts w:ascii="Calibri" w:hAnsi="Calibri"/>
          <w:sz w:val="20"/>
          <w:szCs w:val="20"/>
        </w:rPr>
        <w:t>(для первого дня необходим предзаказ)</w:t>
      </w:r>
      <w:r>
        <w:rPr>
          <w:rFonts w:ascii="Calibri" w:eastAsia="Calibri" w:hAnsi="Calibri" w:cs="Calibri"/>
          <w:sz w:val="20"/>
          <w:szCs w:val="20"/>
        </w:rPr>
        <w:br/>
      </w:r>
    </w:p>
    <w:p w:rsidR="00EA7BE9" w:rsidRDefault="00000000" w:rsidP="002D630E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ВАЖНО ДЛЯ КОМФОРТА </w:t>
      </w:r>
    </w:p>
    <w:p w:rsidR="00EA7BE9" w:rsidRDefault="00000000" w:rsidP="002D630E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Одежда: Спорт, ветровка, головной убор, сменная обувь для воды.</w:t>
      </w:r>
    </w:p>
    <w:p w:rsidR="00EA7BE9" w:rsidRDefault="00000000" w:rsidP="002D630E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Репелленты от кровососущих насекомых </w:t>
      </w:r>
    </w:p>
    <w:p w:rsidR="00EA7BE9" w:rsidRDefault="00000000" w:rsidP="002D630E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Необходимые документы: паспорт РФ или свидетельство о рождении для детей младше 14 лет, мед. полис РФ</w:t>
      </w:r>
    </w:p>
    <w:p w:rsidR="00EA7BE9" w:rsidRDefault="00000000" w:rsidP="002D630E">
      <w:pPr>
        <w:numPr>
          <w:ilvl w:val="0"/>
          <w:numId w:val="4"/>
        </w:numPr>
        <w:shd w:val="clear" w:color="auto" w:fill="FFFFFF"/>
        <w:spacing w:line="240" w:lineRule="auto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Бронирование: закрепите дату сейчас, пока есть места на лучшие домики с видом.</w:t>
      </w:r>
    </w:p>
    <w:p w:rsidR="00EA7BE9" w:rsidRDefault="00EA7BE9">
      <w:pPr>
        <w:jc w:val="both"/>
        <w:rPr>
          <w:rFonts w:ascii="Calibri" w:eastAsia="Calibri" w:hAnsi="Calibri" w:cs="Calibri"/>
          <w:sz w:val="20"/>
          <w:szCs w:val="20"/>
        </w:rPr>
      </w:pPr>
    </w:p>
    <w:p w:rsidR="00EA7BE9" w:rsidRDefault="00000000">
      <w:pPr>
        <w:pStyle w:val="2"/>
        <w:spacing w:before="0" w:after="0"/>
        <w:jc w:val="both"/>
        <w:rPr>
          <w:rFonts w:ascii="Calibri" w:hAnsi="Calibri"/>
          <w:spacing w:val="-5"/>
          <w:sz w:val="20"/>
          <w:szCs w:val="20"/>
        </w:rPr>
      </w:pPr>
      <w:r>
        <w:rPr>
          <w:rFonts w:ascii="Calibri" w:hAnsi="Calibri"/>
          <w:spacing w:val="-5"/>
          <w:sz w:val="20"/>
          <w:szCs w:val="20"/>
        </w:rPr>
        <w:t>О ПРОЖИВАНИИ</w:t>
      </w:r>
    </w:p>
    <w:p w:rsidR="002D630E" w:rsidRPr="002D630E" w:rsidRDefault="002D630E" w:rsidP="002D630E"/>
    <w:p w:rsidR="00EA7BE9" w:rsidRPr="002D630E" w:rsidRDefault="00000000">
      <w:pPr>
        <w:pStyle w:val="3"/>
        <w:spacing w:before="0" w:after="0"/>
        <w:jc w:val="both"/>
        <w:rPr>
          <w:rFonts w:ascii="Calibri" w:eastAsia="Calibri" w:hAnsi="Calibri" w:cs="Calibri"/>
          <w:color w:val="000000"/>
          <w:spacing w:val="-5"/>
          <w:sz w:val="20"/>
          <w:szCs w:val="20"/>
          <w:u w:val="single"/>
        </w:rPr>
      </w:pPr>
      <w:r w:rsidRPr="002D630E">
        <w:rPr>
          <w:rFonts w:ascii="Calibri" w:hAnsi="Calibri"/>
          <w:color w:val="000000"/>
          <w:spacing w:val="-5"/>
          <w:sz w:val="20"/>
          <w:szCs w:val="20"/>
          <w:u w:val="single"/>
        </w:rPr>
        <w:lastRenderedPageBreak/>
        <w:t>Базовое размещение</w:t>
      </w:r>
    </w:p>
    <w:p w:rsidR="00EA7BE9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Сафари-тент</w:t>
      </w:r>
      <w:r>
        <w:rPr>
          <w:rFonts w:ascii="Calibri" w:hAnsi="Calibri"/>
          <w:sz w:val="20"/>
          <w:szCs w:val="20"/>
        </w:rPr>
        <w:t xml:space="preserve"> (в лесу на берегу реки)</w:t>
      </w:r>
    </w:p>
    <w:p w:rsidR="00EA7BE9" w:rsidRDefault="00000000">
      <w:pPr>
        <w:numPr>
          <w:ilvl w:val="0"/>
          <w:numId w:val="6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Двуспальная + односпальная кровать, диван</w:t>
      </w:r>
    </w:p>
    <w:p w:rsidR="00EA7BE9" w:rsidRDefault="00000000">
      <w:pPr>
        <w:numPr>
          <w:ilvl w:val="0"/>
          <w:numId w:val="6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Стол со стульями, шкаф, обогреватель</w:t>
      </w:r>
    </w:p>
    <w:p w:rsidR="00EA7BE9" w:rsidRDefault="00000000">
      <w:pPr>
        <w:numPr>
          <w:ilvl w:val="0"/>
          <w:numId w:val="6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Санузел с душевой кабиной</w:t>
      </w:r>
    </w:p>
    <w:p w:rsidR="00EA7BE9" w:rsidRDefault="00000000">
      <w:pPr>
        <w:numPr>
          <w:ilvl w:val="0"/>
          <w:numId w:val="6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Кухня: электрическая плита, чайник, холодильник, полный комплект посуды, питьевая вода из скважины</w:t>
      </w:r>
    </w:p>
    <w:p w:rsidR="00EA7BE9" w:rsidRDefault="00000000">
      <w:pPr>
        <w:numPr>
          <w:ilvl w:val="0"/>
          <w:numId w:val="6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По запросу: микроволновая печь</w:t>
      </w:r>
    </w:p>
    <w:p w:rsidR="00EA7BE9" w:rsidRDefault="00000000">
      <w:pPr>
        <w:numPr>
          <w:ilvl w:val="0"/>
          <w:numId w:val="6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Комплект постельного белья и полотенец</w:t>
      </w:r>
    </w:p>
    <w:p w:rsidR="00EA7BE9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Дом с угловой террасой</w:t>
      </w:r>
    </w:p>
    <w:p w:rsidR="00EA7BE9" w:rsidRDefault="00000000">
      <w:pPr>
        <w:numPr>
          <w:ilvl w:val="0"/>
          <w:numId w:val="8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Панорамные окна, видовая терраса</w:t>
      </w:r>
    </w:p>
    <w:p w:rsidR="00EA7BE9" w:rsidRDefault="00000000">
      <w:pPr>
        <w:numPr>
          <w:ilvl w:val="0"/>
          <w:numId w:val="8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Современный дизайнерский интерьер</w:t>
      </w:r>
    </w:p>
    <w:p w:rsidR="00EA7BE9" w:rsidRDefault="00000000">
      <w:pPr>
        <w:numPr>
          <w:ilvl w:val="0"/>
          <w:numId w:val="8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Спальня (двуспальная кровать), гостиная (раскладной диван)</w:t>
      </w:r>
    </w:p>
    <w:p w:rsidR="00EA7BE9" w:rsidRDefault="00000000">
      <w:pPr>
        <w:numPr>
          <w:ilvl w:val="0"/>
          <w:numId w:val="8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Санузел с душевой кабиной</w:t>
      </w:r>
    </w:p>
    <w:p w:rsidR="00EA7BE9" w:rsidRDefault="00000000">
      <w:pPr>
        <w:numPr>
          <w:ilvl w:val="0"/>
          <w:numId w:val="8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Кухня со всем необходимым</w:t>
      </w:r>
    </w:p>
    <w:p w:rsidR="00EA7BE9" w:rsidRDefault="00000000">
      <w:pPr>
        <w:numPr>
          <w:ilvl w:val="0"/>
          <w:numId w:val="8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Терраса с зоной отдыха</w:t>
      </w:r>
    </w:p>
    <w:p w:rsidR="002D630E" w:rsidRDefault="002D630E">
      <w:pPr>
        <w:numPr>
          <w:ilvl w:val="0"/>
          <w:numId w:val="8"/>
        </w:numPr>
        <w:spacing w:line="240" w:lineRule="auto"/>
        <w:jc w:val="both"/>
        <w:rPr>
          <w:rFonts w:ascii="Calibri" w:hAnsi="Calibri"/>
          <w:sz w:val="20"/>
          <w:szCs w:val="20"/>
        </w:rPr>
      </w:pPr>
    </w:p>
    <w:p w:rsidR="00EA7BE9" w:rsidRPr="002D630E" w:rsidRDefault="00000000">
      <w:pPr>
        <w:pStyle w:val="3"/>
        <w:spacing w:before="0" w:after="0"/>
        <w:jc w:val="both"/>
        <w:rPr>
          <w:rFonts w:ascii="Calibri" w:eastAsia="Calibri" w:hAnsi="Calibri" w:cs="Calibri"/>
          <w:color w:val="000000"/>
          <w:spacing w:val="-5"/>
          <w:sz w:val="20"/>
          <w:szCs w:val="20"/>
          <w:u w:val="single"/>
        </w:rPr>
      </w:pPr>
      <w:r w:rsidRPr="002D630E">
        <w:rPr>
          <w:rFonts w:ascii="Calibri" w:hAnsi="Calibri"/>
          <w:color w:val="000000"/>
          <w:spacing w:val="-5"/>
          <w:sz w:val="20"/>
          <w:szCs w:val="20"/>
          <w:u w:val="single"/>
        </w:rPr>
        <w:t>Улучшенное размещение</w:t>
      </w:r>
    </w:p>
    <w:p w:rsidR="00EA7BE9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Дом в холме</w:t>
      </w:r>
      <w:r>
        <w:rPr>
          <w:rFonts w:ascii="Calibri" w:hAnsi="Calibri"/>
          <w:sz w:val="20"/>
          <w:szCs w:val="20"/>
        </w:rPr>
        <w:t xml:space="preserve"> (подземный, скандинавский стиль)</w:t>
      </w:r>
    </w:p>
    <w:p w:rsidR="00EA7BE9" w:rsidRDefault="00000000">
      <w:pPr>
        <w:numPr>
          <w:ilvl w:val="0"/>
          <w:numId w:val="10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Уникальное пространство, встроенное в ландшафт</w:t>
      </w:r>
    </w:p>
    <w:p w:rsidR="00EA7BE9" w:rsidRDefault="00000000">
      <w:pPr>
        <w:numPr>
          <w:ilvl w:val="0"/>
          <w:numId w:val="10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Спальня с двуспальной кроватью, гостиная с диваном и обеденной зоной</w:t>
      </w:r>
    </w:p>
    <w:p w:rsidR="00EA7BE9" w:rsidRDefault="00000000">
      <w:pPr>
        <w:numPr>
          <w:ilvl w:val="0"/>
          <w:numId w:val="10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Санузел с душевой кабиной</w:t>
      </w:r>
    </w:p>
    <w:p w:rsidR="00EA7BE9" w:rsidRDefault="00000000">
      <w:pPr>
        <w:numPr>
          <w:ilvl w:val="0"/>
          <w:numId w:val="10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Терраса с зоной отдыха</w:t>
      </w:r>
    </w:p>
    <w:p w:rsidR="00EA7BE9" w:rsidRDefault="00000000">
      <w:pPr>
        <w:numPr>
          <w:ilvl w:val="0"/>
          <w:numId w:val="10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Полностью оборудованная кухня</w:t>
      </w:r>
    </w:p>
    <w:p w:rsidR="00EA7BE9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Дом с широкой террасой</w:t>
      </w:r>
    </w:p>
    <w:p w:rsidR="00EA7BE9" w:rsidRDefault="00000000">
      <w:pPr>
        <w:numPr>
          <w:ilvl w:val="0"/>
          <w:numId w:val="12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Просторная терраса для отдыха на свежем воздухе</w:t>
      </w:r>
    </w:p>
    <w:p w:rsidR="00EA7BE9" w:rsidRDefault="00000000">
      <w:pPr>
        <w:numPr>
          <w:ilvl w:val="0"/>
          <w:numId w:val="12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Панорамные окна, современный интерьер</w:t>
      </w:r>
    </w:p>
    <w:p w:rsidR="00EA7BE9" w:rsidRDefault="00000000">
      <w:pPr>
        <w:numPr>
          <w:ilvl w:val="0"/>
          <w:numId w:val="12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Спальня, гостиная, санузел, кухня — всё как в базовом, но больше пространства и видов</w:t>
      </w:r>
    </w:p>
    <w:p w:rsidR="00EA7BE9" w:rsidRDefault="00EA7BE9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:rsidR="00EA7BE9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Во всех категориях:</w:t>
      </w:r>
      <w:r>
        <w:rPr>
          <w:rFonts w:ascii="Calibri" w:hAnsi="Calibri"/>
          <w:sz w:val="20"/>
          <w:szCs w:val="20"/>
        </w:rPr>
        <w:t xml:space="preserve"> комплект полотенец, гель для душа, мыло, средство для посуды, фумигаторы.</w:t>
      </w:r>
    </w:p>
    <w:p w:rsidR="00EA7BE9" w:rsidRDefault="00EA7BE9">
      <w:pPr>
        <w:jc w:val="both"/>
        <w:rPr>
          <w:rFonts w:ascii="Calibri" w:eastAsia="Calibri" w:hAnsi="Calibri" w:cs="Calibri"/>
          <w:sz w:val="20"/>
          <w:szCs w:val="20"/>
        </w:rPr>
      </w:pPr>
    </w:p>
    <w:p w:rsidR="00EA7BE9" w:rsidRDefault="00EA7BE9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A7BE9" w:rsidRDefault="00000000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БРОНИРОВАНИЕ</w:t>
      </w:r>
    </w:p>
    <w:p w:rsidR="00EA7BE9" w:rsidRDefault="00000000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ООО Фирма «Каникулы»</w:t>
      </w:r>
    </w:p>
    <w:p w:rsidR="00EA7BE9" w:rsidRDefault="00000000">
      <w:pPr>
        <w:spacing w:line="240" w:lineRule="auto"/>
        <w:jc w:val="both"/>
        <w:rPr>
          <w:rStyle w:val="None"/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Arial Unicode MS" w:hAnsi="Arial Unicode MS" w:hint="eastAsia"/>
          <w:sz w:val="20"/>
          <w:szCs w:val="20"/>
        </w:rPr>
        <w:t>🌐</w:t>
      </w:r>
      <w:hyperlink r:id="rId7" w:history="1">
        <w:r>
          <w:rPr>
            <w:rStyle w:val="Hyperlink0"/>
          </w:rPr>
          <w:t xml:space="preserve"> </w:t>
        </w:r>
      </w:hyperlink>
      <w:hyperlink r:id="rId8" w:history="1">
        <w:r>
          <w:rPr>
            <w:rStyle w:val="Hyperlink1"/>
          </w:rPr>
          <w:t>kanikuli</w:t>
        </w:r>
        <w:r>
          <w:rPr>
            <w:rStyle w:val="Hyperlink0"/>
          </w:rPr>
          <w:t>74.</w:t>
        </w:r>
        <w:r>
          <w:rPr>
            <w:rStyle w:val="Hyperlink1"/>
          </w:rPr>
          <w:t>ru</w:t>
        </w:r>
      </w:hyperlink>
      <w:r>
        <w:rPr>
          <w:rStyle w:val="Hyperlink0"/>
        </w:rPr>
        <w:t xml:space="preserve">, </w:t>
      </w:r>
      <w:r>
        <w:rPr>
          <w:rStyle w:val="Hyperlink0"/>
          <w:rFonts w:ascii="Arial Unicode MS" w:eastAsia="Arial Unicode MS" w:hAnsi="Arial Unicode MS" w:cs="Arial Unicode MS" w:hint="eastAsia"/>
        </w:rPr>
        <w:t>📧</w:t>
      </w:r>
      <w:r>
        <w:rPr>
          <w:rStyle w:val="Hyperlink0"/>
        </w:rPr>
        <w:t xml:space="preserve"> </w:t>
      </w:r>
      <w:r>
        <w:rPr>
          <w:rStyle w:val="None"/>
          <w:rFonts w:ascii="Calibri" w:hAnsi="Calibri"/>
          <w:i/>
          <w:iCs/>
          <w:sz w:val="20"/>
          <w:szCs w:val="20"/>
          <w:lang w:val="en-US"/>
        </w:rPr>
        <w:t>kanikuli</w:t>
      </w:r>
      <w:r>
        <w:rPr>
          <w:rStyle w:val="None"/>
          <w:rFonts w:ascii="Calibri" w:hAnsi="Calibri"/>
          <w:i/>
          <w:iCs/>
          <w:sz w:val="20"/>
          <w:szCs w:val="20"/>
        </w:rPr>
        <w:t>@</w:t>
      </w:r>
      <w:r>
        <w:rPr>
          <w:rStyle w:val="None"/>
          <w:rFonts w:ascii="Calibri" w:hAnsi="Calibri"/>
          <w:i/>
          <w:iCs/>
          <w:sz w:val="20"/>
          <w:szCs w:val="20"/>
          <w:lang w:val="en-US"/>
        </w:rPr>
        <w:t>inbox</w:t>
      </w:r>
      <w:r>
        <w:rPr>
          <w:rStyle w:val="None"/>
          <w:rFonts w:ascii="Calibri" w:hAnsi="Calibri"/>
          <w:i/>
          <w:iCs/>
          <w:sz w:val="20"/>
          <w:szCs w:val="20"/>
        </w:rPr>
        <w:t>.</w:t>
      </w:r>
      <w:r>
        <w:rPr>
          <w:rStyle w:val="None"/>
          <w:rFonts w:ascii="Calibri" w:hAnsi="Calibri"/>
          <w:i/>
          <w:iCs/>
          <w:sz w:val="20"/>
          <w:szCs w:val="20"/>
          <w:lang w:val="en-US"/>
        </w:rPr>
        <w:t>ru</w:t>
      </w:r>
    </w:p>
    <w:p w:rsidR="00EA7BE9" w:rsidRDefault="00000000">
      <w:pPr>
        <w:spacing w:line="240" w:lineRule="auto"/>
        <w:jc w:val="both"/>
      </w:pPr>
      <w:r>
        <w:rPr>
          <w:rStyle w:val="None"/>
          <w:rFonts w:ascii="Arial Unicode MS" w:hAnsi="Arial Unicode MS" w:hint="eastAsia"/>
          <w:sz w:val="20"/>
          <w:szCs w:val="20"/>
        </w:rPr>
        <w:t>📞</w:t>
      </w:r>
      <w:r>
        <w:rPr>
          <w:rStyle w:val="None"/>
          <w:rFonts w:ascii="Calibri" w:hAnsi="Calibri"/>
          <w:sz w:val="20"/>
          <w:szCs w:val="20"/>
        </w:rPr>
        <w:t xml:space="preserve"> +7 (351)700-73-21</w:t>
      </w:r>
    </w:p>
    <w:sectPr w:rsidR="00EA7BE9">
      <w:headerReference w:type="default" r:id="rId9"/>
      <w:footerReference w:type="default" r:id="rId10"/>
      <w:pgSz w:w="11900" w:h="16820"/>
      <w:pgMar w:top="873" w:right="873" w:bottom="873" w:left="87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11A" w:rsidRDefault="00B6211A">
      <w:pPr>
        <w:spacing w:line="240" w:lineRule="auto"/>
      </w:pPr>
      <w:r>
        <w:separator/>
      </w:r>
    </w:p>
  </w:endnote>
  <w:endnote w:type="continuationSeparator" w:id="0">
    <w:p w:rsidR="00B6211A" w:rsidRDefault="00B62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BE9" w:rsidRDefault="00EA7BE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11A" w:rsidRDefault="00B6211A">
      <w:pPr>
        <w:spacing w:line="240" w:lineRule="auto"/>
      </w:pPr>
      <w:r>
        <w:separator/>
      </w:r>
    </w:p>
  </w:footnote>
  <w:footnote w:type="continuationSeparator" w:id="0">
    <w:p w:rsidR="00B6211A" w:rsidRDefault="00B621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BE9" w:rsidRDefault="00EA7BE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C43"/>
    <w:multiLevelType w:val="hybridMultilevel"/>
    <w:tmpl w:val="F08835E8"/>
    <w:numStyleLink w:val="ImportedStyle5"/>
  </w:abstractNum>
  <w:abstractNum w:abstractNumId="1" w15:restartNumberingAfterBreak="0">
    <w:nsid w:val="0AB20B12"/>
    <w:multiLevelType w:val="hybridMultilevel"/>
    <w:tmpl w:val="B2F285B2"/>
    <w:numStyleLink w:val="ImportedStyle1"/>
  </w:abstractNum>
  <w:abstractNum w:abstractNumId="2" w15:restartNumberingAfterBreak="0">
    <w:nsid w:val="0D4378E5"/>
    <w:multiLevelType w:val="hybridMultilevel"/>
    <w:tmpl w:val="95AC5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56D64"/>
    <w:multiLevelType w:val="hybridMultilevel"/>
    <w:tmpl w:val="BBFC5628"/>
    <w:numStyleLink w:val="ImportedStyle3"/>
  </w:abstractNum>
  <w:abstractNum w:abstractNumId="4" w15:restartNumberingAfterBreak="0">
    <w:nsid w:val="240A3B4E"/>
    <w:multiLevelType w:val="hybridMultilevel"/>
    <w:tmpl w:val="B2F285B2"/>
    <w:styleLink w:val="ImportedStyle1"/>
    <w:lvl w:ilvl="0" w:tplc="99024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8D7D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9E22A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D6754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8A8BE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9C0F1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D6F85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DE76C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74A4E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A8535A"/>
    <w:multiLevelType w:val="hybridMultilevel"/>
    <w:tmpl w:val="C01EE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E5FF1"/>
    <w:multiLevelType w:val="hybridMultilevel"/>
    <w:tmpl w:val="F08835E8"/>
    <w:styleLink w:val="ImportedStyle5"/>
    <w:lvl w:ilvl="0" w:tplc="788865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0E028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928C6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EA99F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23CF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6631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6A74B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FE08F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A6A0D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207436"/>
    <w:multiLevelType w:val="hybridMultilevel"/>
    <w:tmpl w:val="F800A83C"/>
    <w:styleLink w:val="ImportedStyle6"/>
    <w:lvl w:ilvl="0" w:tplc="B866CA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BAA4F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12205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CABD3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42D9F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3E0AD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BE80A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B4385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043F8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9F51DF1"/>
    <w:multiLevelType w:val="hybridMultilevel"/>
    <w:tmpl w:val="D4E02528"/>
    <w:styleLink w:val="ImportedStyle2"/>
    <w:lvl w:ilvl="0" w:tplc="D8ACE8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96A55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40A5D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5AB3C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AC29B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B8229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229C3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F4544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54F83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F333B8"/>
    <w:multiLevelType w:val="hybridMultilevel"/>
    <w:tmpl w:val="A3486D5E"/>
    <w:styleLink w:val="ImportedStyle4"/>
    <w:lvl w:ilvl="0" w:tplc="18BC2A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9C843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E4ED0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B8756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24E16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AAA63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C3D4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661FA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E2F0D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080C88"/>
    <w:multiLevelType w:val="hybridMultilevel"/>
    <w:tmpl w:val="D4E02528"/>
    <w:numStyleLink w:val="ImportedStyle2"/>
  </w:abstractNum>
  <w:abstractNum w:abstractNumId="11" w15:restartNumberingAfterBreak="0">
    <w:nsid w:val="458549C4"/>
    <w:multiLevelType w:val="hybridMultilevel"/>
    <w:tmpl w:val="F800A83C"/>
    <w:numStyleLink w:val="ImportedStyle6"/>
  </w:abstractNum>
  <w:abstractNum w:abstractNumId="12" w15:restartNumberingAfterBreak="0">
    <w:nsid w:val="723935AD"/>
    <w:multiLevelType w:val="hybridMultilevel"/>
    <w:tmpl w:val="BBFC5628"/>
    <w:styleLink w:val="ImportedStyle3"/>
    <w:lvl w:ilvl="0" w:tplc="D46A7D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68BAD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F8AC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6CB0F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6899D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F4ADA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4A325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C6E2A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585BE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75014FA"/>
    <w:multiLevelType w:val="hybridMultilevel"/>
    <w:tmpl w:val="A3486D5E"/>
    <w:numStyleLink w:val="ImportedStyle4"/>
  </w:abstractNum>
  <w:num w:numId="1" w16cid:durableId="627473922">
    <w:abstractNumId w:val="4"/>
  </w:num>
  <w:num w:numId="2" w16cid:durableId="67047224">
    <w:abstractNumId w:val="1"/>
  </w:num>
  <w:num w:numId="3" w16cid:durableId="838933619">
    <w:abstractNumId w:val="8"/>
  </w:num>
  <w:num w:numId="4" w16cid:durableId="1066950579">
    <w:abstractNumId w:val="10"/>
  </w:num>
  <w:num w:numId="5" w16cid:durableId="126052680">
    <w:abstractNumId w:val="12"/>
  </w:num>
  <w:num w:numId="6" w16cid:durableId="909271186">
    <w:abstractNumId w:val="3"/>
  </w:num>
  <w:num w:numId="7" w16cid:durableId="1258758253">
    <w:abstractNumId w:val="9"/>
  </w:num>
  <w:num w:numId="8" w16cid:durableId="1687828338">
    <w:abstractNumId w:val="13"/>
  </w:num>
  <w:num w:numId="9" w16cid:durableId="1365792398">
    <w:abstractNumId w:val="6"/>
  </w:num>
  <w:num w:numId="10" w16cid:durableId="1762219118">
    <w:abstractNumId w:val="0"/>
  </w:num>
  <w:num w:numId="11" w16cid:durableId="1050034793">
    <w:abstractNumId w:val="7"/>
  </w:num>
  <w:num w:numId="12" w16cid:durableId="1804812216">
    <w:abstractNumId w:val="11"/>
  </w:num>
  <w:num w:numId="13" w16cid:durableId="721057336">
    <w:abstractNumId w:val="5"/>
  </w:num>
  <w:num w:numId="14" w16cid:durableId="41277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E9"/>
    <w:rsid w:val="002D630E"/>
    <w:rsid w:val="00B6211A"/>
    <w:rsid w:val="00C00B64"/>
    <w:rsid w:val="00EA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4054A"/>
  <w15:docId w15:val="{E0C2DA6D-D832-1841-B346-C0635FDC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2">
    <w:name w:val="heading 2"/>
    <w:next w:val="a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hAnsi="Arial" w:cs="Arial Unicode MS"/>
      <w:color w:val="000000"/>
      <w:sz w:val="32"/>
      <w:szCs w:val="32"/>
      <w:u w:color="000000"/>
    </w:rPr>
  </w:style>
  <w:style w:type="paragraph" w:styleId="3">
    <w:name w:val="heading 3"/>
    <w:next w:val="a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hAnsi="Arial" w:cs="Arial Unicode MS"/>
      <w:color w:val="434343"/>
      <w:sz w:val="28"/>
      <w:szCs w:val="28"/>
      <w:u w:color="4343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00"/>
      <w:sz w:val="20"/>
      <w:szCs w:val="20"/>
      <w:u w:color="000000"/>
      <w:lang w:val="ru-RU"/>
    </w:rPr>
  </w:style>
  <w:style w:type="character" w:customStyle="1" w:styleId="Hyperlink1">
    <w:name w:val="Hyperlink.1"/>
    <w:basedOn w:val="None"/>
    <w:rPr>
      <w:rFonts w:ascii="Calibri" w:eastAsia="Calibri" w:hAnsi="Calibri" w:cs="Calibri"/>
      <w:outline w:val="0"/>
      <w:color w:val="000000"/>
      <w:sz w:val="20"/>
      <w:szCs w:val="20"/>
      <w:u w:color="000000"/>
      <w:lang w:val="en-US"/>
    </w:rPr>
  </w:style>
  <w:style w:type="paragraph" w:styleId="a4">
    <w:name w:val="List Paragraph"/>
    <w:basedOn w:val="a"/>
    <w:uiPriority w:val="34"/>
    <w:qFormat/>
    <w:rsid w:val="002D6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ikuli7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nikuli74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 Ibragimova</cp:lastModifiedBy>
  <cp:revision>2</cp:revision>
  <dcterms:created xsi:type="dcterms:W3CDTF">2026-04-22T11:51:00Z</dcterms:created>
  <dcterms:modified xsi:type="dcterms:W3CDTF">2026-04-22T11:51:00Z</dcterms:modified>
</cp:coreProperties>
</file>